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0F1DF" w14:textId="6271C520" w:rsidR="00E13F61" w:rsidRDefault="00C92E2D" w:rsidP="000D4936">
      <w:pPr>
        <w:spacing w:before="69"/>
        <w:ind w:right="102"/>
        <w:rPr>
          <w:b/>
          <w:sz w:val="24"/>
        </w:rPr>
      </w:pPr>
      <w:r>
        <w:rPr>
          <w:noProof/>
        </w:rPr>
        <w:drawing>
          <wp:anchor distT="0" distB="0" distL="114300" distR="114300" simplePos="0" relativeHeight="251662848" behindDoc="1" locked="0" layoutInCell="1" allowOverlap="1" wp14:anchorId="378E93A6" wp14:editId="3FD7CD60">
            <wp:simplePos x="0" y="0"/>
            <wp:positionH relativeFrom="column">
              <wp:posOffset>-422275</wp:posOffset>
            </wp:positionH>
            <wp:positionV relativeFrom="paragraph">
              <wp:posOffset>-28575</wp:posOffset>
            </wp:positionV>
            <wp:extent cx="6877050" cy="9885045"/>
            <wp:effectExtent l="0" t="0" r="0" b="1905"/>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9734" cy="98889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BABF0" w14:textId="7821A00C" w:rsidR="00E13F61" w:rsidRDefault="00E13F61">
      <w:pPr>
        <w:pStyle w:val="BodyText"/>
        <w:rPr>
          <w:b/>
          <w:sz w:val="20"/>
        </w:rPr>
      </w:pPr>
    </w:p>
    <w:p w14:paraId="08962B5A" w14:textId="68FD78F1" w:rsidR="009F6D1D" w:rsidRDefault="00275441" w:rsidP="00275441">
      <w:pPr>
        <w:pStyle w:val="Title"/>
        <w:tabs>
          <w:tab w:val="left" w:pos="4755"/>
        </w:tabs>
        <w:spacing w:line="249" w:lineRule="auto"/>
      </w:pPr>
      <w:r>
        <w:tab/>
      </w:r>
    </w:p>
    <w:p w14:paraId="077D3B3D" w14:textId="431B16A5" w:rsidR="009F6D1D" w:rsidRDefault="009F6D1D">
      <w:pPr>
        <w:pStyle w:val="Title"/>
        <w:spacing w:line="249" w:lineRule="auto"/>
      </w:pPr>
    </w:p>
    <w:p w14:paraId="676F74FD" w14:textId="450913CA" w:rsidR="00F72F78" w:rsidRDefault="004931BD" w:rsidP="0080265C">
      <w:pPr>
        <w:pStyle w:val="Title"/>
        <w:spacing w:line="249" w:lineRule="auto"/>
        <w:ind w:left="0" w:firstLine="0"/>
      </w:pPr>
      <w:r>
        <w:t xml:space="preserve">                            </w:t>
      </w:r>
    </w:p>
    <w:p w14:paraId="66F672D8" w14:textId="52438861" w:rsidR="00172DA0" w:rsidRDefault="00F72F78" w:rsidP="0080265C">
      <w:pPr>
        <w:pStyle w:val="Title"/>
        <w:spacing w:line="249" w:lineRule="auto"/>
        <w:ind w:left="0" w:firstLine="0"/>
        <w:rPr>
          <w:sz w:val="32"/>
          <w:szCs w:val="32"/>
        </w:rPr>
      </w:pPr>
      <w:r>
        <w:rPr>
          <w:sz w:val="32"/>
          <w:szCs w:val="32"/>
        </w:rPr>
        <w:t xml:space="preserve">                                          </w:t>
      </w:r>
    </w:p>
    <w:p w14:paraId="5F2C2693" w14:textId="1AECE0C6" w:rsidR="00E13F61" w:rsidRPr="00C20552" w:rsidRDefault="00C92E2D" w:rsidP="0080265C">
      <w:pPr>
        <w:pStyle w:val="Title"/>
        <w:spacing w:line="249" w:lineRule="auto"/>
        <w:ind w:left="0" w:firstLine="0"/>
      </w:pPr>
      <w:r>
        <w:rPr>
          <w:sz w:val="32"/>
          <w:szCs w:val="32"/>
        </w:rPr>
        <w:t xml:space="preserve">                            </w:t>
      </w:r>
      <w:r w:rsidR="00C901EF" w:rsidRPr="001B6F8C">
        <w:rPr>
          <w:color w:val="1F497D" w:themeColor="text2"/>
          <w:sz w:val="32"/>
          <w:szCs w:val="32"/>
        </w:rPr>
        <w:t>1</w:t>
      </w:r>
      <w:r w:rsidR="00945AAD" w:rsidRPr="001B6F8C">
        <w:rPr>
          <w:color w:val="1F497D" w:themeColor="text2"/>
          <w:sz w:val="32"/>
          <w:szCs w:val="32"/>
        </w:rPr>
        <w:t>1</w:t>
      </w:r>
      <w:r w:rsidR="00CD0ECD" w:rsidRPr="001B6F8C">
        <w:rPr>
          <w:color w:val="1F497D" w:themeColor="text2"/>
          <w:sz w:val="32"/>
          <w:szCs w:val="32"/>
          <w:vertAlign w:val="superscript"/>
        </w:rPr>
        <w:t>TH</w:t>
      </w:r>
      <w:r w:rsidR="00CD0ECD" w:rsidRPr="001B6F8C">
        <w:rPr>
          <w:color w:val="1F497D" w:themeColor="text2"/>
          <w:sz w:val="32"/>
          <w:szCs w:val="32"/>
        </w:rPr>
        <w:t xml:space="preserve"> GAUTENG RESEARCH WEBINAR</w:t>
      </w:r>
      <w:r w:rsidR="00F24ABF" w:rsidRPr="001B6F8C">
        <w:rPr>
          <w:color w:val="1F497D" w:themeColor="text2"/>
          <w:sz w:val="32"/>
          <w:szCs w:val="32"/>
        </w:rPr>
        <w:t xml:space="preserve"> 202</w:t>
      </w:r>
      <w:r w:rsidR="00945AAD" w:rsidRPr="001B6F8C">
        <w:rPr>
          <w:color w:val="1F497D" w:themeColor="text2"/>
          <w:sz w:val="32"/>
          <w:szCs w:val="32"/>
        </w:rPr>
        <w:t>2</w:t>
      </w:r>
    </w:p>
    <w:p w14:paraId="3BD0CD10" w14:textId="77777777" w:rsidR="00E13F61" w:rsidRDefault="00E13F61">
      <w:pPr>
        <w:pStyle w:val="BodyText"/>
        <w:rPr>
          <w:b/>
          <w:sz w:val="20"/>
        </w:rPr>
      </w:pPr>
    </w:p>
    <w:p w14:paraId="5457BBB9" w14:textId="77777777" w:rsidR="00E13F61" w:rsidRDefault="00E13F61">
      <w:pPr>
        <w:pStyle w:val="BodyText"/>
        <w:spacing w:before="3"/>
        <w:rPr>
          <w:b/>
          <w:sz w:val="17"/>
        </w:rPr>
      </w:pPr>
    </w:p>
    <w:p w14:paraId="02E7C884" w14:textId="4AF93A50" w:rsidR="00E13F61" w:rsidRPr="001B6F8C" w:rsidRDefault="00967AE8" w:rsidP="00563389">
      <w:pPr>
        <w:widowControl/>
        <w:autoSpaceDE/>
        <w:autoSpaceDN/>
        <w:ind w:left="990" w:hanging="990"/>
        <w:rPr>
          <w:i/>
          <w:color w:val="996633"/>
          <w:sz w:val="16"/>
        </w:rPr>
      </w:pPr>
      <w:r w:rsidRPr="001B6F8C">
        <w:rPr>
          <w:rFonts w:ascii="Calibri" w:eastAsia="Calibri" w:hAnsi="Calibri" w:cs="Calibri"/>
          <w:b/>
          <w:bCs/>
          <w:i/>
          <w:iCs/>
          <w:color w:val="996633"/>
          <w:sz w:val="28"/>
          <w:szCs w:val="28"/>
          <w:lang w:val="en-ZA" w:eastAsia="en-ZA"/>
        </w:rPr>
        <w:t>THEME:</w:t>
      </w:r>
      <w:r w:rsidRPr="001B6F8C">
        <w:rPr>
          <w:rFonts w:ascii="Calibri" w:eastAsia="Calibri" w:hAnsi="Calibri" w:cs="Calibri"/>
          <w:i/>
          <w:iCs/>
          <w:color w:val="996633"/>
          <w:sz w:val="28"/>
          <w:szCs w:val="28"/>
          <w:lang w:val="en-ZA" w:eastAsia="en-ZA"/>
        </w:rPr>
        <w:t xml:space="preserve">  </w:t>
      </w:r>
      <w:r w:rsidR="00945AAD" w:rsidRPr="001B6F8C">
        <w:rPr>
          <w:b/>
          <w:bCs/>
          <w:i/>
          <w:iCs/>
          <w:color w:val="996633"/>
          <w:sz w:val="24"/>
          <w:szCs w:val="24"/>
        </w:rPr>
        <w:t>Sustainable collaboration in learner support services – a multidisciplinary</w:t>
      </w:r>
      <w:r w:rsidR="00563389" w:rsidRPr="001B6F8C">
        <w:rPr>
          <w:b/>
          <w:bCs/>
          <w:i/>
          <w:iCs/>
          <w:color w:val="996633"/>
          <w:sz w:val="24"/>
          <w:szCs w:val="24"/>
        </w:rPr>
        <w:t xml:space="preserve"> </w:t>
      </w:r>
      <w:r w:rsidR="00945AAD" w:rsidRPr="001B6F8C">
        <w:rPr>
          <w:b/>
          <w:bCs/>
          <w:i/>
          <w:iCs/>
          <w:color w:val="996633"/>
          <w:sz w:val="24"/>
          <w:szCs w:val="24"/>
        </w:rPr>
        <w:t>approach in higher education</w:t>
      </w:r>
    </w:p>
    <w:p w14:paraId="349171B6" w14:textId="77777777" w:rsidR="00C74A71" w:rsidRDefault="00C74A71">
      <w:pPr>
        <w:tabs>
          <w:tab w:val="left" w:pos="1624"/>
        </w:tabs>
        <w:spacing w:before="91"/>
        <w:ind w:left="184"/>
        <w:rPr>
          <w:b/>
          <w:sz w:val="20"/>
          <w:szCs w:val="20"/>
        </w:rPr>
      </w:pPr>
    </w:p>
    <w:p w14:paraId="1104272E" w14:textId="29775279" w:rsidR="00E13F61" w:rsidRPr="001B6F8C" w:rsidRDefault="00F81975" w:rsidP="00563389">
      <w:pPr>
        <w:tabs>
          <w:tab w:val="left" w:pos="990"/>
        </w:tabs>
        <w:spacing w:before="91"/>
        <w:ind w:left="184" w:hanging="184"/>
        <w:rPr>
          <w:sz w:val="24"/>
          <w:szCs w:val="24"/>
        </w:rPr>
      </w:pPr>
      <w:r w:rsidRPr="001B6F8C">
        <w:rPr>
          <w:b/>
          <w:sz w:val="24"/>
          <w:szCs w:val="24"/>
        </w:rPr>
        <w:t>Date:</w:t>
      </w:r>
      <w:r w:rsidRPr="001B6F8C">
        <w:rPr>
          <w:b/>
          <w:sz w:val="24"/>
          <w:szCs w:val="24"/>
        </w:rPr>
        <w:tab/>
      </w:r>
      <w:r w:rsidR="00563389" w:rsidRPr="001B6F8C">
        <w:rPr>
          <w:b/>
          <w:sz w:val="24"/>
          <w:szCs w:val="24"/>
        </w:rPr>
        <w:t xml:space="preserve">Thursday, </w:t>
      </w:r>
      <w:r w:rsidR="00945AAD" w:rsidRPr="001B6F8C">
        <w:rPr>
          <w:b/>
          <w:sz w:val="24"/>
          <w:szCs w:val="24"/>
        </w:rPr>
        <w:t>18 August 2022</w:t>
      </w:r>
    </w:p>
    <w:p w14:paraId="675FBE2B" w14:textId="6C09243B" w:rsidR="00E13F61" w:rsidRPr="001B6F8C" w:rsidRDefault="00F81975" w:rsidP="00563389">
      <w:pPr>
        <w:tabs>
          <w:tab w:val="left" w:pos="990"/>
        </w:tabs>
        <w:spacing w:before="82"/>
        <w:ind w:left="184" w:hanging="184"/>
        <w:rPr>
          <w:sz w:val="24"/>
          <w:szCs w:val="24"/>
        </w:rPr>
      </w:pPr>
      <w:r w:rsidRPr="001B6F8C">
        <w:rPr>
          <w:b/>
          <w:sz w:val="24"/>
          <w:szCs w:val="24"/>
        </w:rPr>
        <w:t>Time:</w:t>
      </w:r>
      <w:r w:rsidRPr="001B6F8C">
        <w:rPr>
          <w:b/>
          <w:sz w:val="24"/>
          <w:szCs w:val="24"/>
        </w:rPr>
        <w:tab/>
      </w:r>
      <w:r w:rsidR="00C024F4" w:rsidRPr="001B6F8C">
        <w:rPr>
          <w:b/>
          <w:sz w:val="24"/>
          <w:szCs w:val="24"/>
        </w:rPr>
        <w:t>10</w:t>
      </w:r>
      <w:r w:rsidR="00563389" w:rsidRPr="001B6F8C">
        <w:rPr>
          <w:b/>
          <w:sz w:val="24"/>
          <w:szCs w:val="24"/>
        </w:rPr>
        <w:t>:</w:t>
      </w:r>
      <w:r w:rsidR="00C024F4" w:rsidRPr="001B6F8C">
        <w:rPr>
          <w:b/>
          <w:sz w:val="24"/>
          <w:szCs w:val="24"/>
        </w:rPr>
        <w:t>00 – 14</w:t>
      </w:r>
      <w:r w:rsidR="00563389" w:rsidRPr="001B6F8C">
        <w:rPr>
          <w:b/>
          <w:sz w:val="24"/>
          <w:szCs w:val="24"/>
        </w:rPr>
        <w:t>:</w:t>
      </w:r>
      <w:r w:rsidR="00C024F4" w:rsidRPr="001B6F8C">
        <w:rPr>
          <w:b/>
          <w:sz w:val="24"/>
          <w:szCs w:val="24"/>
        </w:rPr>
        <w:t>00</w:t>
      </w:r>
    </w:p>
    <w:p w14:paraId="23446C71" w14:textId="392F60B7" w:rsidR="00D926F4" w:rsidRPr="001B6F8C" w:rsidRDefault="006415AF" w:rsidP="00563389">
      <w:pPr>
        <w:tabs>
          <w:tab w:val="left" w:pos="990"/>
        </w:tabs>
        <w:spacing w:before="81"/>
        <w:ind w:left="184" w:hanging="184"/>
        <w:rPr>
          <w:b/>
          <w:spacing w:val="-3"/>
          <w:sz w:val="24"/>
          <w:szCs w:val="24"/>
        </w:rPr>
      </w:pPr>
      <w:r w:rsidRPr="001B6F8C">
        <w:rPr>
          <w:b/>
          <w:spacing w:val="-3"/>
          <w:sz w:val="24"/>
          <w:szCs w:val="24"/>
        </w:rPr>
        <w:t>Venue</w:t>
      </w:r>
      <w:r w:rsidR="00F81975" w:rsidRPr="001B6F8C">
        <w:rPr>
          <w:b/>
          <w:spacing w:val="-3"/>
          <w:sz w:val="24"/>
          <w:szCs w:val="24"/>
        </w:rPr>
        <w:t>:</w:t>
      </w:r>
      <w:r w:rsidR="00F81975" w:rsidRPr="001B6F8C">
        <w:rPr>
          <w:b/>
          <w:spacing w:val="-3"/>
          <w:sz w:val="24"/>
          <w:szCs w:val="24"/>
        </w:rPr>
        <w:tab/>
      </w:r>
      <w:r w:rsidR="00F81975" w:rsidRPr="001B6F8C">
        <w:rPr>
          <w:b/>
          <w:bCs/>
          <w:sz w:val="24"/>
          <w:szCs w:val="24"/>
        </w:rPr>
        <w:t>Event hosted via MS</w:t>
      </w:r>
      <w:r w:rsidR="00F81975" w:rsidRPr="001B6F8C">
        <w:rPr>
          <w:b/>
          <w:bCs/>
          <w:spacing w:val="-14"/>
          <w:sz w:val="24"/>
          <w:szCs w:val="24"/>
        </w:rPr>
        <w:t xml:space="preserve"> </w:t>
      </w:r>
      <w:r w:rsidR="00F81975" w:rsidRPr="001B6F8C">
        <w:rPr>
          <w:b/>
          <w:bCs/>
          <w:spacing w:val="-7"/>
          <w:sz w:val="24"/>
          <w:szCs w:val="24"/>
        </w:rPr>
        <w:t>Teams</w:t>
      </w:r>
    </w:p>
    <w:p w14:paraId="68035252" w14:textId="353B9389" w:rsidR="009530E5" w:rsidRDefault="009530E5" w:rsidP="009530E5">
      <w:pPr>
        <w:widowControl/>
        <w:autoSpaceDE/>
        <w:autoSpaceDN/>
        <w:jc w:val="both"/>
        <w:rPr>
          <w:rFonts w:eastAsia="Calibri"/>
          <w:color w:val="2F5597"/>
          <w:lang w:val="en-ZA" w:eastAsia="en-ZA"/>
        </w:rPr>
      </w:pPr>
    </w:p>
    <w:p w14:paraId="7DB83F4C" w14:textId="2EB99E95" w:rsidR="001B6F8C" w:rsidRDefault="001B6F8C" w:rsidP="009530E5">
      <w:pPr>
        <w:widowControl/>
        <w:autoSpaceDE/>
        <w:autoSpaceDN/>
        <w:jc w:val="both"/>
        <w:rPr>
          <w:rFonts w:eastAsia="Calibri"/>
          <w:lang w:val="en-ZA" w:eastAsia="en-ZA"/>
        </w:rPr>
      </w:pPr>
      <w:r w:rsidRPr="009530E5">
        <w:rPr>
          <w:rFonts w:ascii="Calibri" w:eastAsia="Calibri" w:hAnsi="Calibri" w:cs="Calibri"/>
          <w:noProof/>
          <w:lang w:val="en-ZA" w:eastAsia="en-ZA"/>
        </w:rPr>
        <w:drawing>
          <wp:anchor distT="0" distB="0" distL="114300" distR="114300" simplePos="0" relativeHeight="251664896" behindDoc="0" locked="0" layoutInCell="1" allowOverlap="1" wp14:anchorId="6E2F54D0" wp14:editId="14BF6AFA">
            <wp:simplePos x="0" y="0"/>
            <wp:positionH relativeFrom="column">
              <wp:posOffset>28575</wp:posOffset>
            </wp:positionH>
            <wp:positionV relativeFrom="paragraph">
              <wp:posOffset>89535</wp:posOffset>
            </wp:positionV>
            <wp:extent cx="2946400" cy="3422015"/>
            <wp:effectExtent l="0" t="0" r="6350" b="6985"/>
            <wp:wrapSquare wrapText="bothSides"/>
            <wp:docPr id="1" name="Picture 1" descr="A person with dark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dark hair&#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6400" cy="3422015"/>
                    </a:xfrm>
                    <a:prstGeom prst="rect">
                      <a:avLst/>
                    </a:prstGeom>
                    <a:noFill/>
                    <a:ln>
                      <a:noFill/>
                    </a:ln>
                  </pic:spPr>
                </pic:pic>
              </a:graphicData>
            </a:graphic>
            <wp14:sizeRelV relativeFrom="margin">
              <wp14:pctHeight>0</wp14:pctHeight>
            </wp14:sizeRelV>
          </wp:anchor>
        </w:drawing>
      </w:r>
    </w:p>
    <w:p w14:paraId="18A40F9A" w14:textId="7C323F76" w:rsidR="009530E5" w:rsidRPr="009530E5" w:rsidRDefault="004D3071" w:rsidP="009530E5">
      <w:pPr>
        <w:widowControl/>
        <w:autoSpaceDE/>
        <w:autoSpaceDN/>
        <w:jc w:val="both"/>
        <w:rPr>
          <w:rFonts w:eastAsia="Calibri"/>
          <w:lang w:val="en-ZA" w:eastAsia="en-ZA"/>
        </w:rPr>
      </w:pPr>
      <w:r>
        <w:rPr>
          <w:rFonts w:eastAsia="Calibri"/>
          <w:lang w:val="en-ZA" w:eastAsia="en-ZA"/>
        </w:rPr>
        <w:t>Guest</w:t>
      </w:r>
      <w:r w:rsidR="00E334BA">
        <w:rPr>
          <w:rFonts w:eastAsia="Calibri"/>
          <w:lang w:val="en-ZA" w:eastAsia="en-ZA"/>
        </w:rPr>
        <w:t xml:space="preserve"> Speaker</w:t>
      </w:r>
      <w:r w:rsidR="001B6F8C">
        <w:rPr>
          <w:rFonts w:eastAsia="Calibri"/>
          <w:lang w:val="en-ZA" w:eastAsia="en-ZA"/>
        </w:rPr>
        <w:t xml:space="preserve"> </w:t>
      </w:r>
      <w:r w:rsidR="009530E5" w:rsidRPr="009530E5">
        <w:rPr>
          <w:rFonts w:eastAsia="Calibri"/>
          <w:lang w:val="en-ZA" w:eastAsia="en-ZA"/>
        </w:rPr>
        <w:t>Bio:</w:t>
      </w:r>
      <w:r w:rsidR="009530E5" w:rsidRPr="009530E5">
        <w:rPr>
          <w:rFonts w:ascii="Calibri" w:eastAsia="Calibri" w:hAnsi="Calibri" w:cs="Calibri"/>
          <w:noProof/>
          <w:lang w:val="en-ZA" w:eastAsia="en-ZA"/>
        </w:rPr>
        <w:t xml:space="preserve"> </w:t>
      </w:r>
    </w:p>
    <w:p w14:paraId="68F73A6B" w14:textId="77777777" w:rsidR="009530E5" w:rsidRPr="009530E5" w:rsidRDefault="009530E5" w:rsidP="009530E5">
      <w:pPr>
        <w:widowControl/>
        <w:autoSpaceDE/>
        <w:autoSpaceDN/>
        <w:jc w:val="both"/>
        <w:rPr>
          <w:rFonts w:eastAsia="Calibri"/>
          <w:lang w:val="en-ZA" w:eastAsia="en-ZA"/>
        </w:rPr>
      </w:pPr>
    </w:p>
    <w:p w14:paraId="6F8912E7" w14:textId="361D8D96" w:rsidR="009530E5" w:rsidRDefault="009530E5" w:rsidP="009530E5">
      <w:pPr>
        <w:widowControl/>
        <w:autoSpaceDE/>
        <w:autoSpaceDN/>
        <w:jc w:val="both"/>
        <w:rPr>
          <w:rFonts w:eastAsia="Calibri"/>
          <w:lang w:val="en-ZA" w:eastAsia="en-ZA"/>
        </w:rPr>
      </w:pPr>
      <w:r w:rsidRPr="00563389">
        <w:rPr>
          <w:rFonts w:eastAsia="Calibri"/>
          <w:b/>
          <w:bCs/>
          <w:lang w:val="en-ZA" w:eastAsia="en-ZA"/>
        </w:rPr>
        <w:t>Dr Genevieve Lerina James</w:t>
      </w:r>
      <w:r w:rsidRPr="009530E5">
        <w:rPr>
          <w:rFonts w:eastAsia="Calibri"/>
          <w:lang w:val="en-ZA" w:eastAsia="en-ZA"/>
        </w:rPr>
        <w:t xml:space="preserve"> currently serves at Africa's mega university, the</w:t>
      </w:r>
      <w:r w:rsidRPr="009530E5">
        <w:rPr>
          <w:rFonts w:eastAsia="Calibri"/>
          <w:i/>
          <w:iCs/>
          <w:lang w:val="en-ZA" w:eastAsia="en-ZA"/>
        </w:rPr>
        <w:t> University of South Africa</w:t>
      </w:r>
      <w:r w:rsidRPr="009530E5">
        <w:rPr>
          <w:rFonts w:eastAsia="Calibri"/>
          <w:lang w:val="en-ZA" w:eastAsia="en-ZA"/>
        </w:rPr>
        <w:t xml:space="preserve">. </w:t>
      </w:r>
    </w:p>
    <w:p w14:paraId="26CD7EDF" w14:textId="77777777" w:rsidR="00563389" w:rsidRPr="00563389" w:rsidRDefault="00563389" w:rsidP="009530E5">
      <w:pPr>
        <w:widowControl/>
        <w:autoSpaceDE/>
        <w:autoSpaceDN/>
        <w:jc w:val="both"/>
        <w:rPr>
          <w:rFonts w:eastAsia="Calibri"/>
          <w:sz w:val="16"/>
          <w:szCs w:val="16"/>
          <w:lang w:val="en-ZA" w:eastAsia="en-ZA"/>
        </w:rPr>
      </w:pPr>
    </w:p>
    <w:p w14:paraId="4D1FC7C1" w14:textId="77777777" w:rsidR="00563389" w:rsidRDefault="009530E5" w:rsidP="009530E5">
      <w:pPr>
        <w:widowControl/>
        <w:autoSpaceDE/>
        <w:autoSpaceDN/>
        <w:jc w:val="both"/>
        <w:rPr>
          <w:rFonts w:eastAsia="Calibri"/>
          <w:lang w:val="en-ZA" w:eastAsia="en-ZA"/>
        </w:rPr>
      </w:pPr>
      <w:r w:rsidRPr="009530E5">
        <w:rPr>
          <w:rFonts w:eastAsia="Calibri"/>
          <w:lang w:val="en-ZA" w:eastAsia="en-ZA"/>
        </w:rPr>
        <w:t>She heads the Community Engagement and Outreach division which provides oversight to Unisa’s engaged scholarship and outreach projects.</w:t>
      </w:r>
    </w:p>
    <w:p w14:paraId="78A727AB" w14:textId="4FDF85E0" w:rsidR="009530E5" w:rsidRPr="009530E5" w:rsidRDefault="009530E5" w:rsidP="009530E5">
      <w:pPr>
        <w:widowControl/>
        <w:autoSpaceDE/>
        <w:autoSpaceDN/>
        <w:jc w:val="both"/>
        <w:rPr>
          <w:rFonts w:eastAsia="Calibri"/>
          <w:sz w:val="14"/>
          <w:szCs w:val="14"/>
          <w:lang w:val="en-ZA" w:eastAsia="en-ZA"/>
        </w:rPr>
      </w:pPr>
      <w:r w:rsidRPr="009530E5">
        <w:rPr>
          <w:rFonts w:eastAsia="Calibri"/>
          <w:lang w:val="en-ZA" w:eastAsia="en-ZA"/>
        </w:rPr>
        <w:t> </w:t>
      </w:r>
      <w:r w:rsidRPr="009530E5">
        <w:rPr>
          <w:rFonts w:eastAsia="Calibri"/>
          <w:sz w:val="14"/>
          <w:szCs w:val="14"/>
          <w:lang w:val="en-ZA" w:eastAsia="en-ZA"/>
        </w:rPr>
        <w:t> </w:t>
      </w:r>
    </w:p>
    <w:p w14:paraId="5AD4FB84" w14:textId="77777777" w:rsidR="001B6F8C" w:rsidRDefault="009530E5" w:rsidP="009530E5">
      <w:pPr>
        <w:widowControl/>
        <w:autoSpaceDE/>
        <w:autoSpaceDN/>
        <w:jc w:val="both"/>
        <w:rPr>
          <w:rFonts w:eastAsia="Calibri"/>
          <w:lang w:val="en-ZA" w:eastAsia="en-ZA"/>
        </w:rPr>
      </w:pPr>
      <w:r w:rsidRPr="009530E5">
        <w:rPr>
          <w:rFonts w:eastAsia="Calibri"/>
          <w:lang w:val="en-ZA" w:eastAsia="en-ZA"/>
        </w:rPr>
        <w:t xml:space="preserve">She created the education for justice initiative, the </w:t>
      </w:r>
      <w:r w:rsidRPr="009530E5">
        <w:rPr>
          <w:rFonts w:eastAsia="Calibri"/>
          <w:i/>
          <w:iCs/>
          <w:lang w:val="en-ZA" w:eastAsia="en-ZA"/>
        </w:rPr>
        <w:t>Chance 2 Advance</w:t>
      </w:r>
      <w:r w:rsidRPr="009530E5">
        <w:rPr>
          <w:rFonts w:eastAsia="Calibri"/>
          <w:lang w:val="en-ZA" w:eastAsia="en-ZA"/>
        </w:rPr>
        <w:t xml:space="preserve">, which is a best practice in Knowledge Mobilization. The </w:t>
      </w:r>
      <w:r w:rsidRPr="009530E5">
        <w:rPr>
          <w:rFonts w:eastAsia="Calibri"/>
          <w:i/>
          <w:iCs/>
          <w:lang w:val="en-ZA" w:eastAsia="en-ZA"/>
        </w:rPr>
        <w:t>Chance 2 Advance</w:t>
      </w:r>
      <w:r w:rsidRPr="009530E5">
        <w:rPr>
          <w:rFonts w:eastAsia="Calibri"/>
          <w:lang w:val="en-ZA" w:eastAsia="en-ZA"/>
        </w:rPr>
        <w:t xml:space="preserve"> programme is designed to create wider access to critical knowledge produced in the higher education sector and encourage mutual knowledge mobilization between universities, and entities outside of the academy. In 2018, the programme crossed over the </w:t>
      </w:r>
    </w:p>
    <w:p w14:paraId="4D8FE759" w14:textId="00BC8207" w:rsidR="00E143DD" w:rsidRPr="009530E5" w:rsidRDefault="009530E5" w:rsidP="009530E5">
      <w:pPr>
        <w:widowControl/>
        <w:autoSpaceDE/>
        <w:autoSpaceDN/>
        <w:jc w:val="both"/>
      </w:pPr>
      <w:r w:rsidRPr="009530E5">
        <w:rPr>
          <w:rFonts w:eastAsia="Calibri"/>
          <w:lang w:val="en-ZA" w:eastAsia="en-ZA"/>
        </w:rPr>
        <w:t>100 000-participant reach. </w:t>
      </w:r>
      <w:r w:rsidRPr="009530E5">
        <w:rPr>
          <w:rFonts w:ascii="Calibri" w:eastAsia="Calibri" w:hAnsi="Calibri" w:cs="Calibri"/>
          <w:lang w:val="en-ZA" w:eastAsia="en-ZA"/>
        </w:rPr>
        <w:t xml:space="preserve"> </w:t>
      </w:r>
    </w:p>
    <w:p w14:paraId="403CB0EF" w14:textId="161ECAD6" w:rsidR="00D77CF8" w:rsidRDefault="00D77CF8" w:rsidP="00D77CF8">
      <w:pPr>
        <w:tabs>
          <w:tab w:val="left" w:pos="1624"/>
        </w:tabs>
        <w:spacing w:before="81"/>
        <w:rPr>
          <w:b/>
          <w:bCs/>
          <w:sz w:val="24"/>
          <w:szCs w:val="24"/>
        </w:rPr>
      </w:pPr>
    </w:p>
    <w:p w14:paraId="490837B5" w14:textId="1F4DF333" w:rsidR="00E143DD" w:rsidRPr="001B6F8C" w:rsidRDefault="00E143DD" w:rsidP="00D77CF8">
      <w:pPr>
        <w:tabs>
          <w:tab w:val="left" w:pos="1624"/>
        </w:tabs>
        <w:spacing w:before="81"/>
        <w:rPr>
          <w:color w:val="0000FF"/>
        </w:rPr>
      </w:pPr>
      <w:r w:rsidRPr="001B6F8C">
        <w:rPr>
          <w:b/>
          <w:bCs/>
        </w:rPr>
        <w:t xml:space="preserve">RSVP: </w:t>
      </w:r>
      <w:r w:rsidRPr="001B6F8C">
        <w:t xml:space="preserve">Mr. Philani Zulu at </w:t>
      </w:r>
      <w:hyperlink r:id="rId9" w:history="1">
        <w:r w:rsidR="001B6F8C" w:rsidRPr="001B6F8C">
          <w:rPr>
            <w:rStyle w:val="Hyperlink"/>
          </w:rPr>
          <w:t>zulup@unisa.ac.za</w:t>
        </w:r>
      </w:hyperlink>
      <w:r w:rsidR="001B6F8C" w:rsidRPr="001B6F8C">
        <w:rPr>
          <w:color w:val="0000FF"/>
        </w:rPr>
        <w:t xml:space="preserve"> </w:t>
      </w:r>
      <w:r w:rsidRPr="001B6F8C">
        <w:rPr>
          <w:color w:val="0000FF"/>
        </w:rPr>
        <w:t xml:space="preserve"> </w:t>
      </w:r>
    </w:p>
    <w:p w14:paraId="1BB47B71" w14:textId="7645D117" w:rsidR="0008432A" w:rsidRPr="001B6F8C" w:rsidRDefault="00833E4F" w:rsidP="00563389">
      <w:pPr>
        <w:tabs>
          <w:tab w:val="left" w:pos="1624"/>
          <w:tab w:val="left" w:pos="5784"/>
        </w:tabs>
        <w:spacing w:before="81"/>
        <w:ind w:left="184" w:hanging="184"/>
        <w:rPr>
          <w:rFonts w:asciiTheme="minorHAnsi" w:hAnsiTheme="minorHAnsi" w:cstheme="minorHAnsi"/>
        </w:rPr>
      </w:pPr>
      <w:hyperlink r:id="rId10" w:history="1">
        <w:r w:rsidR="004E4991" w:rsidRPr="001B6F8C">
          <w:rPr>
            <w:rFonts w:asciiTheme="minorHAnsi" w:hAnsiTheme="minorHAnsi" w:cstheme="minorHAnsi"/>
            <w:color w:val="0000FF"/>
            <w:u w:val="single"/>
          </w:rPr>
          <w:t>Gauteng Seminar Presenters' Abstracts 2022.docx</w:t>
        </w:r>
      </w:hyperlink>
    </w:p>
    <w:p w14:paraId="2B456610" w14:textId="2CC45AC1" w:rsidR="00C57004" w:rsidRPr="001B6F8C" w:rsidRDefault="00833E4F" w:rsidP="000E2A52">
      <w:pPr>
        <w:rPr>
          <w:rFonts w:asciiTheme="minorHAnsi" w:hAnsiTheme="minorHAnsi" w:cstheme="minorHAnsi"/>
        </w:rPr>
      </w:pPr>
      <w:hyperlink r:id="rId11" w:history="1">
        <w:r w:rsidR="0083248A" w:rsidRPr="001B6F8C">
          <w:rPr>
            <w:rFonts w:asciiTheme="minorHAnsi" w:hAnsiTheme="minorHAnsi" w:cstheme="minorHAnsi"/>
            <w:color w:val="0000FF"/>
            <w:u w:val="single"/>
          </w:rPr>
          <w:t>Gauteng Research Webinar Programme 2022.docx</w:t>
        </w:r>
      </w:hyperlink>
      <w:bookmarkStart w:id="0" w:name="_GoBack"/>
      <w:bookmarkEnd w:id="0"/>
    </w:p>
    <w:p w14:paraId="7038930A" w14:textId="77777777" w:rsidR="00111CB8" w:rsidRPr="001B6F8C" w:rsidRDefault="000E2A52" w:rsidP="000E2A52">
      <w:pPr>
        <w:rPr>
          <w:sz w:val="16"/>
          <w:szCs w:val="16"/>
        </w:rPr>
      </w:pPr>
      <w:r w:rsidRPr="001B6F8C">
        <w:t xml:space="preserve">   </w:t>
      </w:r>
    </w:p>
    <w:p w14:paraId="41F7D97D" w14:textId="2168DD2B" w:rsidR="00D926F4" w:rsidRPr="00D926F4" w:rsidRDefault="00833E4F" w:rsidP="000E2A52">
      <w:pPr>
        <w:rPr>
          <w:sz w:val="20"/>
          <w:szCs w:val="20"/>
        </w:rPr>
      </w:pPr>
      <w:hyperlink r:id="rId12" w:tgtFrame="_blank" w:history="1">
        <w:r w:rsidR="000E2A52" w:rsidRPr="001B6F8C">
          <w:rPr>
            <w:rFonts w:ascii="Segoe UI Semibold" w:eastAsia="Calibri" w:hAnsi="Segoe UI Semibold" w:cs="Segoe UI Semibold"/>
            <w:color w:val="6264A7"/>
            <w:u w:val="single"/>
          </w:rPr>
          <w:t>Click here to join the meeting</w:t>
        </w:r>
      </w:hyperlink>
      <w:r w:rsidR="000E2A52" w:rsidRPr="000E2A52">
        <w:rPr>
          <w:rFonts w:ascii="Segoe UI" w:eastAsia="Calibri" w:hAnsi="Segoe UI" w:cs="Segoe UI"/>
          <w:color w:val="252424"/>
        </w:rPr>
        <w:t xml:space="preserve"> </w:t>
      </w:r>
      <w:r w:rsidR="00E143DD">
        <w:rPr>
          <w:sz w:val="20"/>
          <w:szCs w:val="20"/>
        </w:rPr>
        <w:tab/>
      </w:r>
    </w:p>
    <w:p w14:paraId="784C7D3B" w14:textId="77777777" w:rsidR="00C74A71" w:rsidRDefault="00C74A71" w:rsidP="00DC4843">
      <w:pPr>
        <w:pStyle w:val="BodyText"/>
        <w:spacing w:before="1" w:line="249" w:lineRule="auto"/>
        <w:ind w:right="416"/>
        <w:rPr>
          <w:b/>
        </w:rPr>
      </w:pPr>
    </w:p>
    <w:p w14:paraId="1BD6D411" w14:textId="0304704C" w:rsidR="00E13F61" w:rsidRPr="005C52B0" w:rsidRDefault="00E13F61" w:rsidP="005C52B0">
      <w:pPr>
        <w:rPr>
          <w:rFonts w:ascii="Calibri" w:eastAsia="Calibri" w:hAnsi="Calibri" w:cs="Calibri"/>
          <w:lang w:val="en-ZA"/>
        </w:rPr>
      </w:pPr>
    </w:p>
    <w:sectPr w:rsidR="00E13F61" w:rsidRPr="005C52B0" w:rsidSect="009530E5">
      <w:type w:val="continuous"/>
      <w:pgSz w:w="10800" w:h="15600"/>
      <w:pgMar w:top="60" w:right="594"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61"/>
    <w:rsid w:val="0003448B"/>
    <w:rsid w:val="0004008F"/>
    <w:rsid w:val="000509FC"/>
    <w:rsid w:val="000551D6"/>
    <w:rsid w:val="0008432A"/>
    <w:rsid w:val="00085B12"/>
    <w:rsid w:val="000D4936"/>
    <w:rsid w:val="000E2A52"/>
    <w:rsid w:val="000E3675"/>
    <w:rsid w:val="00111CB8"/>
    <w:rsid w:val="00113596"/>
    <w:rsid w:val="00121726"/>
    <w:rsid w:val="00122FE6"/>
    <w:rsid w:val="00136056"/>
    <w:rsid w:val="001500A1"/>
    <w:rsid w:val="00151F6B"/>
    <w:rsid w:val="00166454"/>
    <w:rsid w:val="00172DA0"/>
    <w:rsid w:val="00174FE6"/>
    <w:rsid w:val="00194C27"/>
    <w:rsid w:val="001B6F8C"/>
    <w:rsid w:val="001D00B6"/>
    <w:rsid w:val="001F542D"/>
    <w:rsid w:val="00241CF9"/>
    <w:rsid w:val="0024665E"/>
    <w:rsid w:val="0026370F"/>
    <w:rsid w:val="00275441"/>
    <w:rsid w:val="00293CD5"/>
    <w:rsid w:val="002A7DB2"/>
    <w:rsid w:val="002B3953"/>
    <w:rsid w:val="0033242F"/>
    <w:rsid w:val="00336C25"/>
    <w:rsid w:val="003635A4"/>
    <w:rsid w:val="003742D1"/>
    <w:rsid w:val="00391679"/>
    <w:rsid w:val="003D17DE"/>
    <w:rsid w:val="003F5130"/>
    <w:rsid w:val="00424867"/>
    <w:rsid w:val="004324A0"/>
    <w:rsid w:val="00432B4E"/>
    <w:rsid w:val="004431D6"/>
    <w:rsid w:val="0046204C"/>
    <w:rsid w:val="004716AF"/>
    <w:rsid w:val="004931BD"/>
    <w:rsid w:val="004B2672"/>
    <w:rsid w:val="004D1FC5"/>
    <w:rsid w:val="004D3071"/>
    <w:rsid w:val="004E4991"/>
    <w:rsid w:val="004E5E4C"/>
    <w:rsid w:val="004F4D7F"/>
    <w:rsid w:val="0050676C"/>
    <w:rsid w:val="005135B4"/>
    <w:rsid w:val="00516197"/>
    <w:rsid w:val="00533A94"/>
    <w:rsid w:val="00563389"/>
    <w:rsid w:val="005B39CF"/>
    <w:rsid w:val="005C52B0"/>
    <w:rsid w:val="005D1FC2"/>
    <w:rsid w:val="005D5887"/>
    <w:rsid w:val="005E4594"/>
    <w:rsid w:val="005F3DA0"/>
    <w:rsid w:val="005F5D08"/>
    <w:rsid w:val="006415AF"/>
    <w:rsid w:val="006425AD"/>
    <w:rsid w:val="00664F62"/>
    <w:rsid w:val="00681FD8"/>
    <w:rsid w:val="006912AF"/>
    <w:rsid w:val="0069442B"/>
    <w:rsid w:val="006D02B6"/>
    <w:rsid w:val="006D1A6B"/>
    <w:rsid w:val="006D6C10"/>
    <w:rsid w:val="006E3EFD"/>
    <w:rsid w:val="006F732B"/>
    <w:rsid w:val="00703C63"/>
    <w:rsid w:val="007117D9"/>
    <w:rsid w:val="007265AB"/>
    <w:rsid w:val="00734A59"/>
    <w:rsid w:val="00757DED"/>
    <w:rsid w:val="00793E8A"/>
    <w:rsid w:val="0079458E"/>
    <w:rsid w:val="007D364B"/>
    <w:rsid w:val="007E4ADE"/>
    <w:rsid w:val="00801B50"/>
    <w:rsid w:val="0080265C"/>
    <w:rsid w:val="0083205D"/>
    <w:rsid w:val="0083248A"/>
    <w:rsid w:val="008456AA"/>
    <w:rsid w:val="008579E4"/>
    <w:rsid w:val="00882B01"/>
    <w:rsid w:val="00885829"/>
    <w:rsid w:val="008A0AB4"/>
    <w:rsid w:val="008B3B12"/>
    <w:rsid w:val="008C117C"/>
    <w:rsid w:val="008D752E"/>
    <w:rsid w:val="0092003A"/>
    <w:rsid w:val="00945AAD"/>
    <w:rsid w:val="009530E5"/>
    <w:rsid w:val="00967AE8"/>
    <w:rsid w:val="00974257"/>
    <w:rsid w:val="009829B1"/>
    <w:rsid w:val="009B577D"/>
    <w:rsid w:val="009D22CB"/>
    <w:rsid w:val="009F3C87"/>
    <w:rsid w:val="009F6D1D"/>
    <w:rsid w:val="00A1529F"/>
    <w:rsid w:val="00A15DA3"/>
    <w:rsid w:val="00A56008"/>
    <w:rsid w:val="00A77CCB"/>
    <w:rsid w:val="00AC5286"/>
    <w:rsid w:val="00AE5426"/>
    <w:rsid w:val="00B236C5"/>
    <w:rsid w:val="00B24752"/>
    <w:rsid w:val="00B25EEA"/>
    <w:rsid w:val="00B5766B"/>
    <w:rsid w:val="00B71007"/>
    <w:rsid w:val="00B77D73"/>
    <w:rsid w:val="00B843B3"/>
    <w:rsid w:val="00BE1470"/>
    <w:rsid w:val="00C024F4"/>
    <w:rsid w:val="00C02969"/>
    <w:rsid w:val="00C20552"/>
    <w:rsid w:val="00C2612A"/>
    <w:rsid w:val="00C33B57"/>
    <w:rsid w:val="00C50BDC"/>
    <w:rsid w:val="00C57004"/>
    <w:rsid w:val="00C6540C"/>
    <w:rsid w:val="00C74A71"/>
    <w:rsid w:val="00C901EF"/>
    <w:rsid w:val="00C92E2D"/>
    <w:rsid w:val="00CA05DA"/>
    <w:rsid w:val="00CB7467"/>
    <w:rsid w:val="00CD0ECD"/>
    <w:rsid w:val="00CD2C75"/>
    <w:rsid w:val="00CF47C9"/>
    <w:rsid w:val="00D02A37"/>
    <w:rsid w:val="00D43C73"/>
    <w:rsid w:val="00D55DBD"/>
    <w:rsid w:val="00D565CA"/>
    <w:rsid w:val="00D77CF8"/>
    <w:rsid w:val="00D926F4"/>
    <w:rsid w:val="00DB22D0"/>
    <w:rsid w:val="00DC4843"/>
    <w:rsid w:val="00DE6FEE"/>
    <w:rsid w:val="00E0583D"/>
    <w:rsid w:val="00E13F61"/>
    <w:rsid w:val="00E143DD"/>
    <w:rsid w:val="00E17F70"/>
    <w:rsid w:val="00E334BA"/>
    <w:rsid w:val="00E41E32"/>
    <w:rsid w:val="00E83F04"/>
    <w:rsid w:val="00E86D96"/>
    <w:rsid w:val="00E96194"/>
    <w:rsid w:val="00EB2A1D"/>
    <w:rsid w:val="00F0002A"/>
    <w:rsid w:val="00F24ABF"/>
    <w:rsid w:val="00F72F78"/>
    <w:rsid w:val="00F81975"/>
    <w:rsid w:val="00FF6F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A104"/>
  <w15:docId w15:val="{06A12EA5-7BE5-4778-923D-FAB5FBE6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257"/>
      <w:ind w:left="5335" w:right="416" w:hanging="1955"/>
    </w:pPr>
    <w:rPr>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3448B"/>
    <w:rPr>
      <w:color w:val="0000FF" w:themeColor="hyperlink"/>
      <w:u w:val="single"/>
    </w:rPr>
  </w:style>
  <w:style w:type="character" w:styleId="UnresolvedMention">
    <w:name w:val="Unresolved Mention"/>
    <w:basedOn w:val="DefaultParagraphFont"/>
    <w:uiPriority w:val="99"/>
    <w:semiHidden/>
    <w:unhideWhenUsed/>
    <w:rsid w:val="0003448B"/>
    <w:rPr>
      <w:color w:val="605E5C"/>
      <w:shd w:val="clear" w:color="auto" w:fill="E1DFDD"/>
    </w:rPr>
  </w:style>
  <w:style w:type="character" w:styleId="FollowedHyperlink">
    <w:name w:val="FollowedHyperlink"/>
    <w:basedOn w:val="DefaultParagraphFont"/>
    <w:uiPriority w:val="99"/>
    <w:semiHidden/>
    <w:unhideWhenUsed/>
    <w:rsid w:val="00FF6FCF"/>
    <w:rPr>
      <w:color w:val="800080" w:themeColor="followedHyperlink"/>
      <w:u w:val="single"/>
    </w:rPr>
  </w:style>
  <w:style w:type="paragraph" w:customStyle="1" w:styleId="Default">
    <w:name w:val="Default"/>
    <w:rsid w:val="00E143DD"/>
    <w:pPr>
      <w:widowControl/>
      <w:adjustRightInd w:val="0"/>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2362">
      <w:bodyDiv w:val="1"/>
      <w:marLeft w:val="0"/>
      <w:marRight w:val="0"/>
      <w:marTop w:val="0"/>
      <w:marBottom w:val="0"/>
      <w:divBdr>
        <w:top w:val="none" w:sz="0" w:space="0" w:color="auto"/>
        <w:left w:val="none" w:sz="0" w:space="0" w:color="auto"/>
        <w:bottom w:val="none" w:sz="0" w:space="0" w:color="auto"/>
        <w:right w:val="none" w:sz="0" w:space="0" w:color="auto"/>
      </w:divBdr>
    </w:div>
    <w:div w:id="481192039">
      <w:bodyDiv w:val="1"/>
      <w:marLeft w:val="0"/>
      <w:marRight w:val="0"/>
      <w:marTop w:val="0"/>
      <w:marBottom w:val="0"/>
      <w:divBdr>
        <w:top w:val="none" w:sz="0" w:space="0" w:color="auto"/>
        <w:left w:val="none" w:sz="0" w:space="0" w:color="auto"/>
        <w:bottom w:val="none" w:sz="0" w:space="0" w:color="auto"/>
        <w:right w:val="none" w:sz="0" w:space="0" w:color="auto"/>
      </w:divBdr>
    </w:div>
    <w:div w:id="532812748">
      <w:bodyDiv w:val="1"/>
      <w:marLeft w:val="0"/>
      <w:marRight w:val="0"/>
      <w:marTop w:val="0"/>
      <w:marBottom w:val="0"/>
      <w:divBdr>
        <w:top w:val="none" w:sz="0" w:space="0" w:color="auto"/>
        <w:left w:val="none" w:sz="0" w:space="0" w:color="auto"/>
        <w:bottom w:val="none" w:sz="0" w:space="0" w:color="auto"/>
        <w:right w:val="none" w:sz="0" w:space="0" w:color="auto"/>
      </w:divBdr>
    </w:div>
    <w:div w:id="753013297">
      <w:bodyDiv w:val="1"/>
      <w:marLeft w:val="0"/>
      <w:marRight w:val="0"/>
      <w:marTop w:val="0"/>
      <w:marBottom w:val="0"/>
      <w:divBdr>
        <w:top w:val="none" w:sz="0" w:space="0" w:color="auto"/>
        <w:left w:val="none" w:sz="0" w:space="0" w:color="auto"/>
        <w:bottom w:val="none" w:sz="0" w:space="0" w:color="auto"/>
        <w:right w:val="none" w:sz="0" w:space="0" w:color="auto"/>
      </w:divBdr>
    </w:div>
    <w:div w:id="1072654716">
      <w:bodyDiv w:val="1"/>
      <w:marLeft w:val="0"/>
      <w:marRight w:val="0"/>
      <w:marTop w:val="0"/>
      <w:marBottom w:val="0"/>
      <w:divBdr>
        <w:top w:val="none" w:sz="0" w:space="0" w:color="auto"/>
        <w:left w:val="none" w:sz="0" w:space="0" w:color="auto"/>
        <w:bottom w:val="none" w:sz="0" w:space="0" w:color="auto"/>
        <w:right w:val="none" w:sz="0" w:space="0" w:color="auto"/>
      </w:divBdr>
    </w:div>
    <w:div w:id="1094977890">
      <w:bodyDiv w:val="1"/>
      <w:marLeft w:val="0"/>
      <w:marRight w:val="0"/>
      <w:marTop w:val="0"/>
      <w:marBottom w:val="0"/>
      <w:divBdr>
        <w:top w:val="none" w:sz="0" w:space="0" w:color="auto"/>
        <w:left w:val="none" w:sz="0" w:space="0" w:color="auto"/>
        <w:bottom w:val="none" w:sz="0" w:space="0" w:color="auto"/>
        <w:right w:val="none" w:sz="0" w:space="0" w:color="auto"/>
      </w:divBdr>
    </w:div>
    <w:div w:id="1345283098">
      <w:bodyDiv w:val="1"/>
      <w:marLeft w:val="0"/>
      <w:marRight w:val="0"/>
      <w:marTop w:val="0"/>
      <w:marBottom w:val="0"/>
      <w:divBdr>
        <w:top w:val="none" w:sz="0" w:space="0" w:color="auto"/>
        <w:left w:val="none" w:sz="0" w:space="0" w:color="auto"/>
        <w:bottom w:val="none" w:sz="0" w:space="0" w:color="auto"/>
        <w:right w:val="none" w:sz="0" w:space="0" w:color="auto"/>
      </w:divBdr>
    </w:div>
    <w:div w:id="1467577965">
      <w:bodyDiv w:val="1"/>
      <w:marLeft w:val="0"/>
      <w:marRight w:val="0"/>
      <w:marTop w:val="0"/>
      <w:marBottom w:val="0"/>
      <w:divBdr>
        <w:top w:val="none" w:sz="0" w:space="0" w:color="auto"/>
        <w:left w:val="none" w:sz="0" w:space="0" w:color="auto"/>
        <w:bottom w:val="none" w:sz="0" w:space="0" w:color="auto"/>
        <w:right w:val="none" w:sz="0" w:space="0" w:color="auto"/>
      </w:divBdr>
    </w:div>
    <w:div w:id="1542935214">
      <w:bodyDiv w:val="1"/>
      <w:marLeft w:val="0"/>
      <w:marRight w:val="0"/>
      <w:marTop w:val="0"/>
      <w:marBottom w:val="0"/>
      <w:divBdr>
        <w:top w:val="none" w:sz="0" w:space="0" w:color="auto"/>
        <w:left w:val="none" w:sz="0" w:space="0" w:color="auto"/>
        <w:bottom w:val="none" w:sz="0" w:space="0" w:color="auto"/>
        <w:right w:val="none" w:sz="0" w:space="0" w:color="auto"/>
      </w:divBdr>
    </w:div>
    <w:div w:id="1924752784">
      <w:bodyDiv w:val="1"/>
      <w:marLeft w:val="0"/>
      <w:marRight w:val="0"/>
      <w:marTop w:val="0"/>
      <w:marBottom w:val="0"/>
      <w:divBdr>
        <w:top w:val="none" w:sz="0" w:space="0" w:color="auto"/>
        <w:left w:val="none" w:sz="0" w:space="0" w:color="auto"/>
        <w:bottom w:val="none" w:sz="0" w:space="0" w:color="auto"/>
        <w:right w:val="none" w:sz="0" w:space="0" w:color="auto"/>
      </w:divBdr>
    </w:div>
    <w:div w:id="2041199244">
      <w:bodyDiv w:val="1"/>
      <w:marLeft w:val="0"/>
      <w:marRight w:val="0"/>
      <w:marTop w:val="0"/>
      <w:marBottom w:val="0"/>
      <w:divBdr>
        <w:top w:val="none" w:sz="0" w:space="0" w:color="auto"/>
        <w:left w:val="none" w:sz="0" w:space="0" w:color="auto"/>
        <w:bottom w:val="none" w:sz="0" w:space="0" w:color="auto"/>
        <w:right w:val="none" w:sz="0" w:space="0" w:color="auto"/>
      </w:divBdr>
    </w:div>
    <w:div w:id="2059889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teams.microsoft.com/l/meetup-join/19%3ameeting_MTEwOTEyMTYtMmRkNC00ZTg1LWJlZWItNTc1NWZiOTQ2OTNh%40thread.v2/0?context=%7b%22Tid%22%3a%22ca9a8b8c-3ea3-4799-a43e-5510398e7a3b%22%2c%22Oid%22%3a%220dce7278-0172-44a2-a34e-458acccc5a5f%22%7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lifeunisaac-my.sharepoint.com/:w:/g/personal/mmakola_unisa_ac_za/ETgCFkcgjGtNmttPqQKaEVYBQ1XJthRU6Wn5FqMGV79zDw?e=ttsspp" TargetMode="External"/><Relationship Id="rId5" Type="http://schemas.openxmlformats.org/officeDocument/2006/relationships/settings" Target="settings.xml"/><Relationship Id="rId10" Type="http://schemas.openxmlformats.org/officeDocument/2006/relationships/hyperlink" Target="https://mylifeunisaac-my.sharepoint.com/:w:/g/personal/mmakola_unisa_ac_za/EWLJNt0qDHNBogfKl9RkhSwBzUiBTzBvavfa8-Dsg1m9FQ?e=CfxdnT" TargetMode="External"/><Relationship Id="rId4" Type="http://schemas.openxmlformats.org/officeDocument/2006/relationships/styles" Target="styles.xml"/><Relationship Id="rId9" Type="http://schemas.openxmlformats.org/officeDocument/2006/relationships/hyperlink" Target="mailto:zulup@unisa.ac.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0A33AAA9D70248A03D294A1713B3C5" ma:contentTypeVersion="14" ma:contentTypeDescription="Create a new document." ma:contentTypeScope="" ma:versionID="e04bf754ccb52b55a5820780a93f8480">
  <xsd:schema xmlns:xsd="http://www.w3.org/2001/XMLSchema" xmlns:xs="http://www.w3.org/2001/XMLSchema" xmlns:p="http://schemas.microsoft.com/office/2006/metadata/properties" xmlns:ns3="6523ba1b-8626-4743-bcd7-d476143d7281" xmlns:ns4="6c894113-3a3b-41f0-b43c-93e7b92e8be0" targetNamespace="http://schemas.microsoft.com/office/2006/metadata/properties" ma:root="true" ma:fieldsID="c6f1e5d78fd78d5a807bf1df8f4404ae" ns3:_="" ns4:_="">
    <xsd:import namespace="6523ba1b-8626-4743-bcd7-d476143d7281"/>
    <xsd:import namespace="6c894113-3a3b-41f0-b43c-93e7b92e8b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3ba1b-8626-4743-bcd7-d476143d7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894113-3a3b-41f0-b43c-93e7b92e8b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0C2A89-4A1E-4C00-81AC-3E617F9CA5FE}">
  <ds:schemaRefs>
    <ds:schemaRef ds:uri="http://schemas.microsoft.com/sharepoint/v3/contenttype/forms"/>
  </ds:schemaRefs>
</ds:datastoreItem>
</file>

<file path=customXml/itemProps2.xml><?xml version="1.0" encoding="utf-8"?>
<ds:datastoreItem xmlns:ds="http://schemas.openxmlformats.org/officeDocument/2006/customXml" ds:itemID="{DFE12AFE-1734-4EF3-BF6F-95621682D69B}">
  <ds:schemaRefs>
    <ds:schemaRef ds:uri="http://schemas.openxmlformats.org/package/2006/metadata/core-properties"/>
    <ds:schemaRef ds:uri="http://schemas.microsoft.com/office/infopath/2007/PartnerControls"/>
    <ds:schemaRef ds:uri="http://purl.org/dc/terms/"/>
    <ds:schemaRef ds:uri="6c894113-3a3b-41f0-b43c-93e7b92e8be0"/>
    <ds:schemaRef ds:uri="http://schemas.microsoft.com/office/2006/documentManagement/types"/>
    <ds:schemaRef ds:uri="6523ba1b-8626-4743-bcd7-d476143d7281"/>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02C29E9-A5CE-4F49-829A-A192A5183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3ba1b-8626-4743-bcd7-d476143d7281"/>
    <ds:schemaRef ds:uri="6c894113-3a3b-41f0-b43c-93e7b92e8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Slide 1</vt:lpstr>
    </vt:vector>
  </TitlesOfParts>
  <Company>UNISA</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creator>Brandon Scott</dc:creator>
  <cp:lastModifiedBy>Marodi, Maphoshane Mary</cp:lastModifiedBy>
  <cp:revision>2</cp:revision>
  <cp:lastPrinted>2020-10-12T13:03:00Z</cp:lastPrinted>
  <dcterms:created xsi:type="dcterms:W3CDTF">2022-08-15T07:35:00Z</dcterms:created>
  <dcterms:modified xsi:type="dcterms:W3CDTF">2022-08-15T07:35:00Z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PowerPoint® 2016</vt:lpwstr>
  </property>
  <property fmtid="{D5CDD505-2E9C-101B-9397-08002B2CF9AE}" pid="4" name="LastSaved">
    <vt:filetime>2020-10-09T00:00:00Z</vt:filetime>
  </property>
  <property fmtid="{D5CDD505-2E9C-101B-9397-08002B2CF9AE}" pid="5" name="ContentTypeId">
    <vt:lpwstr>0x0101003F0A33AAA9D70248A03D294A1713B3C5</vt:lpwstr>
  </property>
</Properties>
</file>